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9C2E3A" w14:textId="77777777" w:rsidR="006512AA" w:rsidRDefault="006512AA" w:rsidP="006512AA">
      <w:pPr>
        <w:pStyle w:val="Textebrut"/>
        <w:jc w:val="center"/>
        <w:rPr>
          <w:rFonts w:ascii="ＭＳ ゴシック" w:eastAsia="ＭＳ ゴシック"/>
          <w:sz w:val="40"/>
        </w:rPr>
      </w:pPr>
      <w:r>
        <w:rPr>
          <w:rFonts w:ascii="ＭＳ ゴシック" w:eastAsia="ＭＳ ゴシック" w:hint="eastAsia"/>
          <w:sz w:val="40"/>
        </w:rPr>
        <w:t>日本館居住・滞在案内</w:t>
      </w:r>
    </w:p>
    <w:p w14:paraId="72A63405" w14:textId="77777777" w:rsidR="006512AA" w:rsidRDefault="006512AA" w:rsidP="006512AA">
      <w:pPr>
        <w:pStyle w:val="Textebrut"/>
      </w:pPr>
    </w:p>
    <w:p w14:paraId="6D26928F" w14:textId="77777777" w:rsidR="006512AA" w:rsidRDefault="006512AA" w:rsidP="006512AA">
      <w:pPr>
        <w:pStyle w:val="Textebrut"/>
        <w:jc w:val="right"/>
        <w:rPr>
          <w:sz w:val="20"/>
        </w:rPr>
      </w:pPr>
      <w:r>
        <w:rPr>
          <w:rFonts w:hAnsi="Times New Roman" w:hint="eastAsia"/>
          <w:sz w:val="20"/>
        </w:rPr>
        <w:t>2014年11月</w:t>
      </w:r>
    </w:p>
    <w:p w14:paraId="7BD163C5" w14:textId="77777777" w:rsidR="006512AA" w:rsidRPr="00E644FD" w:rsidRDefault="006512AA" w:rsidP="006512AA">
      <w:pPr>
        <w:pStyle w:val="Textebrut"/>
        <w:rPr>
          <w:rFonts w:ascii="ＭＳ ゴシック" w:eastAsia="ＭＳ ゴシック"/>
          <w:b/>
          <w:sz w:val="28"/>
        </w:rPr>
      </w:pPr>
      <w:r w:rsidRPr="00E644FD">
        <w:rPr>
          <w:rFonts w:ascii="ＭＳ ゴシック" w:eastAsia="ＭＳ ゴシック" w:hint="eastAsia"/>
          <w:b/>
          <w:sz w:val="28"/>
        </w:rPr>
        <w:t>執務時間</w:t>
      </w:r>
    </w:p>
    <w:p w14:paraId="2AED6518" w14:textId="77777777" w:rsidR="006512AA" w:rsidRDefault="006512AA" w:rsidP="006512AA">
      <w:pPr>
        <w:pStyle w:val="Textebrut"/>
      </w:pPr>
      <w:r>
        <w:rPr>
          <w:rFonts w:ascii="ＭＳ ゴシック" w:eastAsia="ＭＳ ゴシック" w:hint="eastAsia"/>
        </w:rPr>
        <w:t>館長</w:t>
      </w:r>
      <w:r>
        <w:rPr>
          <w:rFonts w:hint="eastAsia"/>
        </w:rPr>
        <w:tab/>
        <w:t>月曜日―金曜日09:30―12:30</w:t>
      </w:r>
      <w:r>
        <w:rPr>
          <w:rFonts w:hint="eastAsia"/>
        </w:rPr>
        <w:tab/>
        <w:t>15:00―17:30　（木曜日を除く）</w:t>
      </w:r>
    </w:p>
    <w:p w14:paraId="704C0C2D" w14:textId="77777777" w:rsidR="006512AA" w:rsidRDefault="006512AA" w:rsidP="006512AA">
      <w:pPr>
        <w:pStyle w:val="Textebrut"/>
        <w:rPr>
          <w:rFonts w:ascii="ＭＳ ゴシック" w:eastAsia="ＭＳ ゴシック"/>
          <w:lang w:val="fr-FR"/>
        </w:rPr>
      </w:pPr>
    </w:p>
    <w:p w14:paraId="307C1EF9" w14:textId="77777777" w:rsidR="006512AA" w:rsidRDefault="006512AA" w:rsidP="006512AA">
      <w:pPr>
        <w:pStyle w:val="Textebrut"/>
      </w:pPr>
      <w:r>
        <w:rPr>
          <w:rFonts w:ascii="ＭＳ ゴシック" w:eastAsia="ＭＳ ゴシック" w:hint="eastAsia"/>
          <w:lang w:val="fr-FR"/>
        </w:rPr>
        <w:t>副館長・</w:t>
      </w:r>
      <w:r>
        <w:rPr>
          <w:rFonts w:ascii="ＭＳ ゴシック" w:eastAsia="ＭＳ ゴシック" w:hint="eastAsia"/>
        </w:rPr>
        <w:t>会計</w:t>
      </w:r>
      <w:r>
        <w:rPr>
          <w:rFonts w:hint="eastAsia"/>
        </w:rPr>
        <w:tab/>
        <w:t>月曜日―金曜日09:30―15:30  （水曜日を除く）</w:t>
      </w:r>
    </w:p>
    <w:p w14:paraId="24BCFD6B" w14:textId="77777777" w:rsidR="006512AA" w:rsidRDefault="006512AA" w:rsidP="006512AA">
      <w:pPr>
        <w:pStyle w:val="Textebrut"/>
      </w:pPr>
      <w:r>
        <w:rPr>
          <w:rFonts w:hint="eastAsia"/>
        </w:rPr>
        <w:tab/>
        <w:t>室料は毎月1日―5日の間に会計に支払って下さい。</w:t>
      </w:r>
    </w:p>
    <w:p w14:paraId="0152A5E0" w14:textId="77777777" w:rsidR="006512AA" w:rsidRDefault="006512AA" w:rsidP="006512AA">
      <w:pPr>
        <w:pStyle w:val="Textebrut"/>
        <w:rPr>
          <w:rFonts w:ascii="ＭＳ ゴシック" w:eastAsia="ＭＳ ゴシック"/>
          <w:lang w:val="fr-FR"/>
        </w:rPr>
      </w:pPr>
    </w:p>
    <w:p w14:paraId="5AB23819" w14:textId="77777777" w:rsidR="006512AA" w:rsidRDefault="006512AA" w:rsidP="006512AA">
      <w:pPr>
        <w:pStyle w:val="Textebrut"/>
      </w:pPr>
      <w:r>
        <w:rPr>
          <w:rFonts w:ascii="ＭＳ ゴシック" w:eastAsia="ＭＳ ゴシック" w:hint="eastAsia"/>
        </w:rPr>
        <w:t>受付</w:t>
      </w:r>
      <w:r>
        <w:rPr>
          <w:rFonts w:hint="eastAsia"/>
        </w:rPr>
        <w:tab/>
        <w:t>月曜日―金曜日08:30―13:00</w:t>
      </w:r>
      <w:r>
        <w:rPr>
          <w:rFonts w:hint="eastAsia"/>
        </w:rPr>
        <w:tab/>
        <w:t>14:00―16:30</w:t>
      </w:r>
    </w:p>
    <w:p w14:paraId="021EF9FE" w14:textId="77777777" w:rsidR="006512AA" w:rsidRDefault="006512AA" w:rsidP="006512AA">
      <w:pPr>
        <w:pStyle w:val="Textebrut"/>
      </w:pPr>
    </w:p>
    <w:p w14:paraId="79693B38" w14:textId="77777777" w:rsidR="006512AA" w:rsidRDefault="006512AA" w:rsidP="006512AA">
      <w:pPr>
        <w:pStyle w:val="Textebrut"/>
        <w:ind w:left="851" w:firstLine="4"/>
      </w:pPr>
      <w:r>
        <w:rPr>
          <w:rFonts w:hint="eastAsia"/>
        </w:rPr>
        <w:t>土・日曜日およびフランスの法律が定める祝日には，館長，副館長・会計および受付は執務しません。</w:t>
      </w:r>
    </w:p>
    <w:p w14:paraId="5511CB28" w14:textId="77777777" w:rsidR="006512AA" w:rsidRDefault="006512AA" w:rsidP="006512AA">
      <w:pPr>
        <w:pStyle w:val="Textebrut"/>
      </w:pPr>
    </w:p>
    <w:p w14:paraId="26AB9905" w14:textId="4A205CE7" w:rsidR="006512AA" w:rsidRDefault="006512AA" w:rsidP="006512AA">
      <w:pPr>
        <w:pStyle w:val="Textebrut"/>
      </w:pPr>
      <w:r>
        <w:rPr>
          <w:rFonts w:ascii="ＭＳ ゴシック" w:eastAsia="ＭＳ ゴシック" w:hint="eastAsia"/>
        </w:rPr>
        <w:t>図書室</w:t>
      </w:r>
      <w:r>
        <w:rPr>
          <w:rFonts w:hint="eastAsia"/>
        </w:rPr>
        <w:tab/>
        <w:t>月・金</w:t>
      </w:r>
      <w:r w:rsidR="00E43C5B">
        <w:rPr>
          <w:rFonts w:hint="eastAsia"/>
        </w:rPr>
        <w:t>9</w:t>
      </w:r>
      <w:r>
        <w:rPr>
          <w:rFonts w:hint="eastAsia"/>
        </w:rPr>
        <w:t>:00―</w:t>
      </w:r>
      <w:r w:rsidR="00E43C5B">
        <w:rPr>
          <w:rFonts w:hint="eastAsia"/>
        </w:rPr>
        <w:t>17</w:t>
      </w:r>
      <w:bookmarkStart w:id="0" w:name="_GoBack"/>
      <w:bookmarkEnd w:id="0"/>
      <w:r>
        <w:rPr>
          <w:rFonts w:hint="eastAsia"/>
        </w:rPr>
        <w:t>:00  火･木  9:00―15:00</w:t>
      </w:r>
    </w:p>
    <w:p w14:paraId="201A2657" w14:textId="77777777" w:rsidR="006512AA" w:rsidRDefault="006512AA" w:rsidP="006512AA">
      <w:pPr>
        <w:pStyle w:val="Textebrut"/>
      </w:pPr>
    </w:p>
    <w:p w14:paraId="263DA30F" w14:textId="77777777" w:rsidR="006512AA" w:rsidRDefault="006512AA" w:rsidP="006512AA">
      <w:pPr>
        <w:pStyle w:val="Textebrut"/>
        <w:ind w:left="645"/>
        <w:rPr>
          <w:sz w:val="21"/>
        </w:rPr>
      </w:pPr>
      <w:r>
        <w:rPr>
          <w:rFonts w:hint="eastAsia"/>
          <w:sz w:val="21"/>
        </w:rPr>
        <w:t>年末・年始および夏季休暇中等の期間，また館務の必要に応じて上記の執務時間が一時的に変更される場合もあります。</w:t>
      </w:r>
    </w:p>
    <w:p w14:paraId="25A54CEB" w14:textId="77777777" w:rsidR="006512AA" w:rsidRDefault="006512AA" w:rsidP="006512AA">
      <w:pPr>
        <w:pStyle w:val="Textebrut"/>
      </w:pPr>
    </w:p>
    <w:p w14:paraId="51849E60" w14:textId="77777777" w:rsidR="006512AA" w:rsidRDefault="006512AA" w:rsidP="006512AA">
      <w:pPr>
        <w:pStyle w:val="Textebrut"/>
        <w:rPr>
          <w:rFonts w:ascii="ＭＳ ゴシック" w:eastAsia="ＭＳ ゴシック"/>
          <w:b/>
          <w:sz w:val="28"/>
        </w:rPr>
      </w:pPr>
      <w:r w:rsidRPr="00E644FD">
        <w:rPr>
          <w:rFonts w:ascii="ＭＳ ゴシック" w:eastAsia="ＭＳ ゴシック" w:hint="eastAsia"/>
          <w:b/>
          <w:sz w:val="28"/>
        </w:rPr>
        <w:t>サービス</w:t>
      </w:r>
    </w:p>
    <w:p w14:paraId="67BC9BE5" w14:textId="77777777" w:rsidR="006512AA" w:rsidRDefault="006512AA" w:rsidP="006512AA">
      <w:pPr>
        <w:pStyle w:val="Textebrut"/>
        <w:rPr>
          <w:rFonts w:ascii="ＭＳ ゴシック" w:eastAsia="ＭＳ ゴシック"/>
          <w:b/>
          <w:szCs w:val="24"/>
        </w:rPr>
      </w:pPr>
      <w:r w:rsidRPr="006512AA">
        <w:rPr>
          <w:rFonts w:ascii="ＭＳ ゴシック" w:eastAsia="ＭＳ ゴシック" w:hint="eastAsia"/>
          <w:b/>
          <w:szCs w:val="24"/>
        </w:rPr>
        <w:t>インターネット</w:t>
      </w:r>
    </w:p>
    <w:p w14:paraId="49B583EC" w14:textId="77777777" w:rsidR="006512AA" w:rsidRDefault="006512AA" w:rsidP="006512AA">
      <w:pPr>
        <w:pStyle w:val="Textebrut"/>
        <w:rPr>
          <w:rFonts w:ascii="ＭＳ ゴシック" w:eastAsia="ＭＳ ゴシック"/>
          <w:szCs w:val="24"/>
          <w:lang w:val="fr-FR"/>
        </w:rPr>
      </w:pPr>
      <w:r w:rsidRPr="006512AA">
        <w:rPr>
          <w:rFonts w:ascii="ＭＳ ゴシック" w:eastAsia="ＭＳ ゴシック"/>
          <w:szCs w:val="24"/>
          <w:lang w:val="fr-FR"/>
        </w:rPr>
        <w:t xml:space="preserve">Wifi </w:t>
      </w:r>
      <w:r w:rsidRPr="006512AA">
        <w:rPr>
          <w:rFonts w:ascii="ＭＳ ゴシック" w:eastAsia="ＭＳ ゴシック" w:hint="eastAsia"/>
          <w:szCs w:val="24"/>
          <w:lang w:val="fr-FR"/>
        </w:rPr>
        <w:t>およびケーブルが利用できる。パスワードは受付で入手できる。</w:t>
      </w:r>
    </w:p>
    <w:p w14:paraId="5392C582" w14:textId="77777777" w:rsidR="006512AA" w:rsidRPr="006512AA" w:rsidRDefault="006512AA" w:rsidP="006512AA">
      <w:pPr>
        <w:pStyle w:val="Textebrut"/>
        <w:rPr>
          <w:rFonts w:ascii="ＭＳ ゴシック" w:eastAsia="ＭＳ ゴシック"/>
          <w:szCs w:val="24"/>
          <w:lang w:val="fr-FR"/>
        </w:rPr>
      </w:pPr>
    </w:p>
    <w:p w14:paraId="40AFDEB9" w14:textId="77777777" w:rsidR="006512AA" w:rsidRDefault="006512AA" w:rsidP="006512AA">
      <w:pPr>
        <w:pStyle w:val="Textebrut"/>
        <w:rPr>
          <w:rFonts w:ascii="ＭＳ ゴシック" w:eastAsia="ＭＳ ゴシック"/>
        </w:rPr>
      </w:pPr>
      <w:r>
        <w:rPr>
          <w:rFonts w:ascii="ＭＳ ゴシック" w:eastAsia="ＭＳ ゴシック" w:hint="eastAsia"/>
        </w:rPr>
        <w:t>郵便</w:t>
      </w:r>
    </w:p>
    <w:p w14:paraId="36003886" w14:textId="77777777" w:rsidR="006512AA" w:rsidRDefault="006512AA" w:rsidP="006512AA">
      <w:pPr>
        <w:pStyle w:val="Textebrut"/>
      </w:pPr>
      <w:r>
        <w:rPr>
          <w:rFonts w:hint="eastAsia"/>
        </w:rPr>
        <w:t>各居住者への郵便等は日本館玄関ホールにある郵便受けに配達されます。配達時間は月曜日から金曜日までは午前の一回。</w:t>
      </w:r>
    </w:p>
    <w:p w14:paraId="418533F0" w14:textId="77777777" w:rsidR="006512AA" w:rsidRDefault="006512AA" w:rsidP="006512AA">
      <w:pPr>
        <w:pStyle w:val="Textebrut"/>
      </w:pPr>
    </w:p>
    <w:p w14:paraId="2E264E10" w14:textId="77777777" w:rsidR="006512AA" w:rsidRDefault="006512AA" w:rsidP="006512AA">
      <w:pPr>
        <w:pStyle w:val="Textebrut"/>
        <w:rPr>
          <w:rFonts w:ascii="ＭＳ ゴシック" w:eastAsia="ＭＳ ゴシック"/>
        </w:rPr>
      </w:pPr>
      <w:r>
        <w:rPr>
          <w:rFonts w:ascii="ＭＳ ゴシック" w:eastAsia="ＭＳ ゴシック" w:hint="eastAsia"/>
        </w:rPr>
        <w:t>居室電話</w:t>
      </w:r>
    </w:p>
    <w:p w14:paraId="0E8D876B" w14:textId="77777777" w:rsidR="006512AA" w:rsidRDefault="006512AA" w:rsidP="006512AA">
      <w:pPr>
        <w:pStyle w:val="Textebrut"/>
      </w:pPr>
      <w:r>
        <w:rPr>
          <w:rFonts w:hint="eastAsia"/>
        </w:rPr>
        <w:t>各室に受話器が設置されています。回線を開くには通話料を受付に預託しなければなりません。受信は無料です。また、居住者間の内線電話としても使用できます。</w:t>
      </w:r>
    </w:p>
    <w:p w14:paraId="6690D1E9" w14:textId="77777777" w:rsidR="0036004E" w:rsidRDefault="0036004E" w:rsidP="006512AA">
      <w:pPr>
        <w:pStyle w:val="Textebrut"/>
      </w:pPr>
    </w:p>
    <w:p w14:paraId="5CD1C0C4" w14:textId="77777777" w:rsidR="0036004E" w:rsidRDefault="0036004E" w:rsidP="006512AA">
      <w:pPr>
        <w:pStyle w:val="Textebrut"/>
      </w:pPr>
      <w:r w:rsidRPr="0036004E">
        <w:rPr>
          <w:rFonts w:hint="eastAsia"/>
          <w:b/>
        </w:rPr>
        <w:t>荷物置き場（地階の音楽室の隣</w:t>
      </w:r>
      <w:r>
        <w:rPr>
          <w:rFonts w:hint="eastAsia"/>
        </w:rPr>
        <w:t>）</w:t>
      </w:r>
    </w:p>
    <w:p w14:paraId="75DD1955" w14:textId="77777777" w:rsidR="006512AA" w:rsidRDefault="0036004E" w:rsidP="006512AA">
      <w:pPr>
        <w:pStyle w:val="Textebrut"/>
      </w:pPr>
      <w:r>
        <w:rPr>
          <w:rFonts w:hint="eastAsia"/>
        </w:rPr>
        <w:t>利用は日本館居住者に限られる。夏季休暇後に再入居する居住者は夏季休暇中に自分の荷物を4個まで預けることが出来る。</w:t>
      </w:r>
    </w:p>
    <w:p w14:paraId="3E21D4EE" w14:textId="77777777" w:rsidR="0036004E" w:rsidRDefault="0036004E" w:rsidP="006512AA">
      <w:pPr>
        <w:pStyle w:val="Textebrut"/>
      </w:pPr>
    </w:p>
    <w:p w14:paraId="32F27C76" w14:textId="77777777" w:rsidR="006512AA" w:rsidRDefault="006512AA" w:rsidP="006512AA">
      <w:pPr>
        <w:pStyle w:val="Textebrut"/>
        <w:rPr>
          <w:rFonts w:ascii="ＭＳ ゴシック" w:eastAsia="ＭＳ ゴシック"/>
        </w:rPr>
      </w:pPr>
      <w:r>
        <w:rPr>
          <w:rFonts w:ascii="ＭＳ ゴシック" w:eastAsia="ＭＳ ゴシック" w:hint="eastAsia"/>
        </w:rPr>
        <w:lastRenderedPageBreak/>
        <w:t>居室の清掃</w:t>
      </w:r>
    </w:p>
    <w:p w14:paraId="1B9D9815" w14:textId="77777777" w:rsidR="006512AA" w:rsidRDefault="0036004E" w:rsidP="0036004E">
      <w:pPr>
        <w:pStyle w:val="Textebrut"/>
      </w:pPr>
      <w:r>
        <w:rPr>
          <w:rFonts w:hint="eastAsia"/>
        </w:rPr>
        <w:t>居室の清掃は清掃係が行います。清掃は義務であり、清掃係の入室を拒否することは許されません。</w:t>
      </w:r>
      <w:r w:rsidR="006512AA">
        <w:rPr>
          <w:rFonts w:hint="eastAsia"/>
        </w:rPr>
        <w:t>清掃係が</w:t>
      </w:r>
      <w:r>
        <w:rPr>
          <w:rFonts w:hint="eastAsia"/>
        </w:rPr>
        <w:t>室内清掃を行う日には、作業が行いやすいように荷物を片付けて下さい。</w:t>
      </w:r>
      <w:r w:rsidR="006512AA">
        <w:rPr>
          <w:rFonts w:hint="eastAsia"/>
        </w:rPr>
        <w:t>各居室を回ってゴミ箱と洗面台の清掃を行ないます。</w:t>
      </w:r>
      <w:r>
        <w:rPr>
          <w:rFonts w:hint="eastAsia"/>
        </w:rPr>
        <w:t xml:space="preserve"> </w:t>
      </w:r>
      <w:r w:rsidR="006512AA">
        <w:rPr>
          <w:rFonts w:hint="eastAsia"/>
        </w:rPr>
        <w:t>週に一回，掃除機による室内清掃を行ないます。シーツの交換は2週間に一度，水曜日に行なわれます。</w:t>
      </w:r>
      <w:r>
        <w:rPr>
          <w:rFonts w:hint="eastAsia"/>
        </w:rPr>
        <w:t>使用済みのシーツはベッドの下に置いておいて下さい</w:t>
      </w:r>
      <w:r w:rsidR="006512AA">
        <w:rPr>
          <w:rFonts w:hint="eastAsia"/>
        </w:rPr>
        <w:t>。</w:t>
      </w:r>
    </w:p>
    <w:p w14:paraId="07E00F9C" w14:textId="77777777" w:rsidR="006512AA" w:rsidRDefault="006512AA" w:rsidP="006512AA">
      <w:pPr>
        <w:pStyle w:val="Textebrut"/>
      </w:pPr>
    </w:p>
    <w:p w14:paraId="39C38D11" w14:textId="77777777" w:rsidR="006512AA" w:rsidRDefault="006512AA" w:rsidP="006512AA">
      <w:pPr>
        <w:pStyle w:val="Textebrut"/>
        <w:rPr>
          <w:rFonts w:ascii="ＭＳ ゴシック" w:eastAsia="ＭＳ ゴシック"/>
        </w:rPr>
      </w:pPr>
      <w:r>
        <w:rPr>
          <w:rFonts w:ascii="ＭＳ ゴシック" w:eastAsia="ＭＳ ゴシック" w:hint="eastAsia"/>
        </w:rPr>
        <w:t>電気用品</w:t>
      </w:r>
    </w:p>
    <w:p w14:paraId="1E07A443" w14:textId="77777777" w:rsidR="006512AA" w:rsidRDefault="006512AA" w:rsidP="006512AA">
      <w:pPr>
        <w:pStyle w:val="Textebrut"/>
      </w:pPr>
      <w:r>
        <w:rPr>
          <w:rFonts w:hint="eastAsia"/>
        </w:rPr>
        <w:t>掃除機，アイロン，アイロン台が4階のフォワイエに置いてあります。</w:t>
      </w:r>
    </w:p>
    <w:p w14:paraId="26356513" w14:textId="77777777" w:rsidR="0036004E" w:rsidRDefault="0036004E" w:rsidP="006512AA">
      <w:pPr>
        <w:pStyle w:val="Textebrut"/>
      </w:pPr>
    </w:p>
    <w:p w14:paraId="69734F5C" w14:textId="77777777" w:rsidR="0036004E" w:rsidRPr="004D5CE8" w:rsidRDefault="0036004E" w:rsidP="006512AA">
      <w:pPr>
        <w:pStyle w:val="Textebrut"/>
        <w:rPr>
          <w:b/>
        </w:rPr>
      </w:pPr>
      <w:r w:rsidRPr="004D5CE8">
        <w:rPr>
          <w:rFonts w:hint="eastAsia"/>
          <w:b/>
        </w:rPr>
        <w:t>プリンター</w:t>
      </w:r>
    </w:p>
    <w:p w14:paraId="07B864E0" w14:textId="77777777" w:rsidR="0036004E" w:rsidRDefault="0036004E" w:rsidP="006512AA">
      <w:pPr>
        <w:pStyle w:val="Textebrut"/>
      </w:pPr>
      <w:r>
        <w:rPr>
          <w:rFonts w:hint="eastAsia"/>
        </w:rPr>
        <w:t>プリンターは4階のフォワイエにあり、居住者のみ使用が認められています。</w:t>
      </w:r>
    </w:p>
    <w:p w14:paraId="4802A0CB" w14:textId="77777777" w:rsidR="006512AA" w:rsidRDefault="006512AA" w:rsidP="006512AA">
      <w:pPr>
        <w:pStyle w:val="Textebrut"/>
      </w:pPr>
      <w:r>
        <w:rPr>
          <w:rFonts w:hint="eastAsia"/>
        </w:rPr>
        <w:t xml:space="preserve"> </w:t>
      </w:r>
    </w:p>
    <w:p w14:paraId="27DF6729" w14:textId="77777777" w:rsidR="006512AA" w:rsidRDefault="006512AA" w:rsidP="006512AA">
      <w:pPr>
        <w:pStyle w:val="Textebrut"/>
        <w:rPr>
          <w:rFonts w:ascii="ＭＳ ゴシック" w:eastAsia="ＭＳ ゴシック"/>
        </w:rPr>
      </w:pPr>
      <w:r>
        <w:rPr>
          <w:rFonts w:ascii="ＭＳ ゴシック" w:eastAsia="ＭＳ ゴシック" w:hint="eastAsia"/>
        </w:rPr>
        <w:t>自動販売機</w:t>
      </w:r>
    </w:p>
    <w:p w14:paraId="40855A73" w14:textId="10679F83" w:rsidR="006512AA" w:rsidRDefault="008F5B95" w:rsidP="006512AA">
      <w:pPr>
        <w:pStyle w:val="Textebrut"/>
      </w:pPr>
      <w:r>
        <w:rPr>
          <w:rFonts w:hint="eastAsia"/>
        </w:rPr>
        <w:t>地下に飲</w:t>
      </w:r>
      <w:r w:rsidR="006512AA">
        <w:rPr>
          <w:rFonts w:hint="eastAsia"/>
        </w:rPr>
        <w:t>料の自動販売機が設置されています。</w:t>
      </w:r>
    </w:p>
    <w:p w14:paraId="56EBBD5A" w14:textId="77777777" w:rsidR="006512AA" w:rsidRDefault="006512AA" w:rsidP="006512AA">
      <w:pPr>
        <w:pStyle w:val="Textebrut"/>
      </w:pPr>
    </w:p>
    <w:p w14:paraId="2CCBFBCA" w14:textId="77777777" w:rsidR="006512AA" w:rsidRDefault="006512AA" w:rsidP="006512AA">
      <w:pPr>
        <w:pStyle w:val="Textebrut"/>
        <w:rPr>
          <w:rFonts w:ascii="ＭＳ ゴシック" w:eastAsia="ＭＳ ゴシック"/>
        </w:rPr>
      </w:pPr>
      <w:r>
        <w:rPr>
          <w:rFonts w:ascii="ＭＳ ゴシック" w:eastAsia="ＭＳ ゴシック" w:hint="eastAsia"/>
        </w:rPr>
        <w:t>掲示板</w:t>
      </w:r>
    </w:p>
    <w:p w14:paraId="288742E9" w14:textId="77777777" w:rsidR="006512AA" w:rsidRDefault="006512AA" w:rsidP="006512AA">
      <w:pPr>
        <w:pStyle w:val="Textebrut"/>
      </w:pPr>
      <w:r>
        <w:rPr>
          <w:rFonts w:hint="eastAsia"/>
        </w:rPr>
        <w:t>居住者は図書室横の掲示板を利用することができます。掲示期間は2週間以内で，大学都市および日本館の設置の趣旨にもとらない内容のもの</w:t>
      </w:r>
      <w:r w:rsidR="004D5CE8">
        <w:rPr>
          <w:rFonts w:hint="eastAsia"/>
        </w:rPr>
        <w:t>は撤去されます</w:t>
      </w:r>
      <w:r>
        <w:rPr>
          <w:rFonts w:hint="eastAsia"/>
        </w:rPr>
        <w:t>。</w:t>
      </w:r>
    </w:p>
    <w:p w14:paraId="2F80A4C6" w14:textId="77777777" w:rsidR="006512AA" w:rsidRPr="00E644FD" w:rsidRDefault="006512AA" w:rsidP="006512AA">
      <w:pPr>
        <w:pStyle w:val="Textebrut"/>
        <w:rPr>
          <w:rFonts w:ascii="ＭＳ ゴシック" w:eastAsia="ＭＳ ゴシック"/>
          <w:b/>
          <w:sz w:val="28"/>
        </w:rPr>
      </w:pPr>
      <w:r w:rsidRPr="00E644FD">
        <w:rPr>
          <w:rFonts w:ascii="ＭＳ ゴシック" w:eastAsia="ＭＳ ゴシック" w:hint="eastAsia"/>
          <w:b/>
          <w:sz w:val="28"/>
        </w:rPr>
        <w:t>共用スペース</w:t>
      </w:r>
    </w:p>
    <w:p w14:paraId="753E0E60" w14:textId="77777777" w:rsidR="006512AA" w:rsidRDefault="004D5CE8" w:rsidP="006512AA">
      <w:pPr>
        <w:pStyle w:val="Textebrut"/>
        <w:rPr>
          <w:rFonts w:ascii="ＭＳ ゴシック" w:eastAsia="ＭＳ ゴシック"/>
        </w:rPr>
      </w:pPr>
      <w:r>
        <w:rPr>
          <w:rFonts w:ascii="ＭＳ ゴシック" w:eastAsia="ＭＳ ゴシック" w:hint="eastAsia"/>
        </w:rPr>
        <w:t>大サロン（1階</w:t>
      </w:r>
      <w:r w:rsidR="006512AA">
        <w:rPr>
          <w:rFonts w:ascii="ＭＳ ゴシック" w:eastAsia="ＭＳ ゴシック" w:hint="eastAsia"/>
        </w:rPr>
        <w:t>）</w:t>
      </w:r>
    </w:p>
    <w:p w14:paraId="68BA7FE5" w14:textId="77777777" w:rsidR="006512AA" w:rsidRDefault="006512AA" w:rsidP="006512AA">
      <w:pPr>
        <w:pStyle w:val="Textebrut"/>
      </w:pPr>
      <w:r>
        <w:rPr>
          <w:rFonts w:hint="eastAsia"/>
        </w:rPr>
        <w:t>大サロンは居住者・来訪者の交流の場であり，また講演会，映画会，コンサート，展覧会など，日本館の文化・学術活動の会場として使用されます。</w:t>
      </w:r>
    </w:p>
    <w:p w14:paraId="55C95A51" w14:textId="77777777" w:rsidR="006512AA" w:rsidRDefault="006512AA" w:rsidP="006512AA">
      <w:pPr>
        <w:pStyle w:val="Textebrut"/>
      </w:pPr>
    </w:p>
    <w:p w14:paraId="289AC55F" w14:textId="77777777" w:rsidR="006512AA" w:rsidRDefault="006512AA" w:rsidP="006512AA">
      <w:pPr>
        <w:pStyle w:val="Textebrut"/>
        <w:rPr>
          <w:rFonts w:ascii="ＭＳ ゴシック" w:eastAsia="ＭＳ ゴシック"/>
        </w:rPr>
      </w:pPr>
      <w:r>
        <w:rPr>
          <w:rFonts w:ascii="ＭＳ ゴシック" w:eastAsia="ＭＳ ゴシック" w:hint="eastAsia"/>
        </w:rPr>
        <w:t>小サロン（地下）</w:t>
      </w:r>
    </w:p>
    <w:p w14:paraId="54928F39" w14:textId="77777777" w:rsidR="004D5CE8" w:rsidRDefault="004D5CE8" w:rsidP="006512AA">
      <w:pPr>
        <w:pStyle w:val="Textebrut"/>
      </w:pPr>
      <w:r>
        <w:rPr>
          <w:rFonts w:hint="eastAsia"/>
        </w:rPr>
        <w:t>小サロンにはテレビの受像機，ビデオの再生装置があり、</w:t>
      </w:r>
      <w:r w:rsidR="006512AA">
        <w:rPr>
          <w:rFonts w:hint="eastAsia"/>
        </w:rPr>
        <w:t>10:00から23:00まで使用できます。またこの小サロンは館長の事前の許可を得て，正規居住者の私的なパーティー等にも利用できます。</w:t>
      </w:r>
    </w:p>
    <w:p w14:paraId="158D6303" w14:textId="77777777" w:rsidR="006512AA" w:rsidRPr="004D5CE8" w:rsidRDefault="004D5CE8" w:rsidP="006512AA">
      <w:pPr>
        <w:pStyle w:val="Textebrut"/>
        <w:rPr>
          <w:lang w:val="fr-FR"/>
        </w:rPr>
      </w:pPr>
      <w:r>
        <w:rPr>
          <w:rFonts w:hint="eastAsia"/>
        </w:rPr>
        <w:t>（許可証</w:t>
      </w:r>
      <w:r>
        <w:rPr>
          <w:lang w:val="fr-FR"/>
        </w:rPr>
        <w:t>: http://maisondujapon.org/formulaires.html</w:t>
      </w:r>
      <w:r>
        <w:rPr>
          <w:rFonts w:hint="eastAsia"/>
          <w:lang w:val="fr-FR"/>
        </w:rPr>
        <w:t>）</w:t>
      </w:r>
    </w:p>
    <w:p w14:paraId="6C1C33BE" w14:textId="77777777" w:rsidR="006512AA" w:rsidRDefault="006512AA" w:rsidP="006512AA">
      <w:pPr>
        <w:pStyle w:val="Textebrut"/>
      </w:pPr>
    </w:p>
    <w:p w14:paraId="10F9EF12" w14:textId="77777777" w:rsidR="006512AA" w:rsidRDefault="006512AA" w:rsidP="006512AA">
      <w:pPr>
        <w:pStyle w:val="Textebrut"/>
        <w:rPr>
          <w:rFonts w:ascii="ＭＳ ゴシック" w:eastAsia="ＭＳ ゴシック"/>
        </w:rPr>
      </w:pPr>
      <w:r>
        <w:rPr>
          <w:rFonts w:ascii="ＭＳ ゴシック" w:eastAsia="ＭＳ ゴシック" w:hint="eastAsia"/>
        </w:rPr>
        <w:t>音楽練習室（地下）</w:t>
      </w:r>
    </w:p>
    <w:p w14:paraId="5F554082" w14:textId="77777777" w:rsidR="006512AA" w:rsidRDefault="006512AA" w:rsidP="006512AA">
      <w:pPr>
        <w:pStyle w:val="Textebrut"/>
      </w:pPr>
      <w:r>
        <w:rPr>
          <w:rFonts w:hint="eastAsia"/>
        </w:rPr>
        <w:t>音楽を専攻する居住者が優先的に使用できますが，利用時間に余裕があれば，音楽技術の向上を望む他の居住者も利用することができます。</w:t>
      </w:r>
      <w:r w:rsidR="004D5CE8">
        <w:rPr>
          <w:rFonts w:hint="eastAsia"/>
        </w:rPr>
        <w:t>事前に許可を受ければ、居住者以外の音楽を学ぶ学生も利用できます。</w:t>
      </w:r>
      <w:r>
        <w:rPr>
          <w:rFonts w:hint="eastAsia"/>
        </w:rPr>
        <w:t>利用方法の詳細は受付に問い合わせてください。</w:t>
      </w:r>
    </w:p>
    <w:p w14:paraId="64989331" w14:textId="77777777" w:rsidR="006512AA" w:rsidRDefault="006512AA" w:rsidP="006512AA">
      <w:pPr>
        <w:pStyle w:val="Textebrut"/>
      </w:pPr>
    </w:p>
    <w:p w14:paraId="4C53A215" w14:textId="77777777" w:rsidR="006512AA" w:rsidRDefault="006512AA" w:rsidP="006512AA">
      <w:pPr>
        <w:pStyle w:val="Textebrut"/>
        <w:rPr>
          <w:rFonts w:ascii="ＭＳ ゴシック" w:eastAsia="ＭＳ ゴシック"/>
        </w:rPr>
      </w:pPr>
      <w:r>
        <w:rPr>
          <w:rFonts w:ascii="ＭＳ ゴシック" w:eastAsia="ＭＳ ゴシック" w:hint="eastAsia"/>
        </w:rPr>
        <w:t>フォワイエ（４階）</w:t>
      </w:r>
    </w:p>
    <w:p w14:paraId="3F7DCCF5" w14:textId="77777777" w:rsidR="006512AA" w:rsidRDefault="006512AA" w:rsidP="006512AA">
      <w:pPr>
        <w:pStyle w:val="Textebrut"/>
      </w:pPr>
      <w:r>
        <w:rPr>
          <w:rFonts w:hint="eastAsia"/>
        </w:rPr>
        <w:t>居住者や滞在者の作業室として，あるいはアイロンかけなどの作業のために07:00から23:00まで使用できますが，騒音によって近隣の居室に迷惑のかからないように注意して下さい。鍵の開け閉めは各部屋の鍵で行えます。</w:t>
      </w:r>
    </w:p>
    <w:p w14:paraId="582C97DD" w14:textId="77777777" w:rsidR="006512AA" w:rsidRDefault="006512AA" w:rsidP="006512AA">
      <w:pPr>
        <w:pStyle w:val="Textebrut"/>
      </w:pPr>
    </w:p>
    <w:p w14:paraId="41CAD05A" w14:textId="77777777" w:rsidR="006512AA" w:rsidRDefault="006512AA" w:rsidP="006512AA">
      <w:pPr>
        <w:pStyle w:val="Textebrut"/>
        <w:rPr>
          <w:rFonts w:ascii="ＭＳ ゴシック" w:eastAsia="ＭＳ ゴシック"/>
        </w:rPr>
      </w:pPr>
      <w:r>
        <w:rPr>
          <w:rFonts w:ascii="ＭＳ ゴシック" w:eastAsia="ＭＳ ゴシック" w:hint="eastAsia"/>
        </w:rPr>
        <w:t>調理場および洗濯機・乾燥機（地下）</w:t>
      </w:r>
    </w:p>
    <w:p w14:paraId="1CA7E916" w14:textId="77777777" w:rsidR="006512AA" w:rsidRDefault="004D5CE8" w:rsidP="006512AA">
      <w:pPr>
        <w:pStyle w:val="Textebrut"/>
      </w:pPr>
      <w:r>
        <w:rPr>
          <w:rFonts w:hint="eastAsia"/>
        </w:rPr>
        <w:t>地下調理場は，</w:t>
      </w:r>
      <w:r w:rsidR="006512AA">
        <w:rPr>
          <w:rFonts w:hint="eastAsia"/>
        </w:rPr>
        <w:t>小サロンにおける</w:t>
      </w:r>
      <w:r>
        <w:rPr>
          <w:rFonts w:hint="eastAsia"/>
        </w:rPr>
        <w:t>事前に許可を受けた</w:t>
      </w:r>
      <w:r w:rsidR="006512AA">
        <w:rPr>
          <w:rFonts w:hint="eastAsia"/>
        </w:rPr>
        <w:t>個人的なパーティーの用</w:t>
      </w:r>
      <w:r>
        <w:rPr>
          <w:rFonts w:hint="eastAsia"/>
        </w:rPr>
        <w:t>意などに使用できます。</w:t>
      </w:r>
    </w:p>
    <w:p w14:paraId="70A5A30B" w14:textId="77777777" w:rsidR="006512AA" w:rsidRDefault="006512AA" w:rsidP="006512AA">
      <w:pPr>
        <w:pStyle w:val="Textebrut"/>
      </w:pPr>
      <w:r>
        <w:rPr>
          <w:rFonts w:hint="eastAsia"/>
        </w:rPr>
        <w:t>自動洗濯機および自動乾燥機の使用料は，それぞれ2ユーロ、1ユーロです。</w:t>
      </w:r>
      <w:r w:rsidR="004D5CE8">
        <w:rPr>
          <w:rFonts w:hint="eastAsia"/>
        </w:rPr>
        <w:t>機械の故障の場合以外には、返金できません。</w:t>
      </w:r>
      <w:r>
        <w:rPr>
          <w:rFonts w:hint="eastAsia"/>
        </w:rPr>
        <w:t>次の使用者のために，洗濯あるいは乾燥の終了後，速やかに洗濯物を撤去して下さい</w:t>
      </w:r>
      <w:r w:rsidR="00476992">
        <w:rPr>
          <w:rFonts w:hint="eastAsia"/>
        </w:rPr>
        <w:t>。</w:t>
      </w:r>
      <w:r w:rsidR="004D5CE8">
        <w:rPr>
          <w:rFonts w:hint="eastAsia"/>
        </w:rPr>
        <w:t>使用後にはフィルターをきれいに</w:t>
      </w:r>
      <w:r w:rsidR="00476992">
        <w:rPr>
          <w:rFonts w:hint="eastAsia"/>
        </w:rPr>
        <w:t>清掃</w:t>
      </w:r>
      <w:r w:rsidR="004D5CE8">
        <w:rPr>
          <w:rFonts w:hint="eastAsia"/>
        </w:rPr>
        <w:t>して下さい</w:t>
      </w:r>
      <w:r>
        <w:rPr>
          <w:rFonts w:hint="eastAsia"/>
        </w:rPr>
        <w:t>。</w:t>
      </w:r>
    </w:p>
    <w:p w14:paraId="1D6CC3BA" w14:textId="77777777" w:rsidR="006512AA" w:rsidRDefault="006512AA" w:rsidP="006512AA">
      <w:pPr>
        <w:pStyle w:val="Textebrut"/>
      </w:pPr>
    </w:p>
    <w:p w14:paraId="709D6B3E" w14:textId="77777777" w:rsidR="006512AA" w:rsidRDefault="006512AA" w:rsidP="006512AA">
      <w:pPr>
        <w:pStyle w:val="Textebrut"/>
        <w:rPr>
          <w:rFonts w:ascii="ＭＳ ゴシック" w:eastAsia="ＭＳ ゴシック"/>
        </w:rPr>
      </w:pPr>
      <w:r>
        <w:rPr>
          <w:rFonts w:ascii="ＭＳ ゴシック" w:eastAsia="ＭＳ ゴシック" w:hint="eastAsia"/>
        </w:rPr>
        <w:t>キチネット</w:t>
      </w:r>
    </w:p>
    <w:p w14:paraId="62281DF6" w14:textId="77777777" w:rsidR="006512AA" w:rsidRDefault="00476992" w:rsidP="006512AA">
      <w:pPr>
        <w:pStyle w:val="Textebrut"/>
      </w:pPr>
      <w:r>
        <w:rPr>
          <w:rFonts w:hint="eastAsia"/>
        </w:rPr>
        <w:t>各階にキチネットがあり，電熱器，電子レンジ，オーヴン等が設置されています。</w:t>
      </w:r>
    </w:p>
    <w:p w14:paraId="38124AB2" w14:textId="354F85FB" w:rsidR="006512AA" w:rsidRDefault="006512AA" w:rsidP="006512AA">
      <w:pPr>
        <w:pStyle w:val="Textebrut"/>
      </w:pPr>
      <w:r>
        <w:rPr>
          <w:rFonts w:hint="eastAsia"/>
        </w:rPr>
        <w:t>ショートを避けるために電熱器に水をかけないよう心がけてください。また使用後は，次の利用者のため</w:t>
      </w:r>
      <w:r w:rsidR="005E4566">
        <w:rPr>
          <w:rFonts w:hint="eastAsia"/>
        </w:rPr>
        <w:t>に電熱プレート，電子レンジなどを掃除して下さい</w:t>
      </w:r>
      <w:r>
        <w:rPr>
          <w:rFonts w:hint="eastAsia"/>
        </w:rPr>
        <w:t>。</w:t>
      </w:r>
    </w:p>
    <w:p w14:paraId="30C870D2" w14:textId="77777777" w:rsidR="006512AA" w:rsidRDefault="006512AA" w:rsidP="006512AA">
      <w:pPr>
        <w:pStyle w:val="Textebrut"/>
      </w:pPr>
    </w:p>
    <w:p w14:paraId="149D002F" w14:textId="77777777" w:rsidR="006512AA" w:rsidRDefault="00476992" w:rsidP="006512AA">
      <w:pPr>
        <w:pStyle w:val="Textebrut"/>
        <w:rPr>
          <w:rFonts w:ascii="ＭＳ ゴシック" w:eastAsia="ＭＳ ゴシック"/>
        </w:rPr>
      </w:pPr>
      <w:r>
        <w:rPr>
          <w:rFonts w:ascii="ＭＳ ゴシック" w:eastAsia="ＭＳ ゴシック" w:hint="eastAsia"/>
        </w:rPr>
        <w:t>キチネットの</w:t>
      </w:r>
      <w:r w:rsidR="006512AA">
        <w:rPr>
          <w:rFonts w:ascii="ＭＳ ゴシック" w:eastAsia="ＭＳ ゴシック" w:hint="eastAsia"/>
        </w:rPr>
        <w:t>ゴミの出し方</w:t>
      </w:r>
    </w:p>
    <w:p w14:paraId="661CC105" w14:textId="77777777" w:rsidR="006512AA" w:rsidRDefault="006512AA" w:rsidP="006512AA">
      <w:pPr>
        <w:pStyle w:val="Textebrut"/>
        <w:tabs>
          <w:tab w:val="left" w:pos="3870"/>
        </w:tabs>
      </w:pPr>
      <w:r>
        <w:rPr>
          <w:rFonts w:hint="eastAsia"/>
        </w:rPr>
        <w:t>ゴミは分別して出してください。</w:t>
      </w:r>
    </w:p>
    <w:p w14:paraId="7825D4A0" w14:textId="77777777" w:rsidR="006512AA" w:rsidRPr="00D90D5D" w:rsidRDefault="00476992" w:rsidP="006512AA">
      <w:pPr>
        <w:pStyle w:val="Textebrut"/>
        <w:tabs>
          <w:tab w:val="left" w:pos="3870"/>
        </w:tabs>
        <w:ind w:leftChars="300" w:left="630"/>
        <w:rPr>
          <w:sz w:val="22"/>
          <w:szCs w:val="22"/>
        </w:rPr>
      </w:pPr>
      <w:r w:rsidRPr="00D90D5D">
        <w:rPr>
          <w:rFonts w:hint="eastAsia"/>
          <w:sz w:val="22"/>
          <w:szCs w:val="22"/>
        </w:rPr>
        <w:t>黄色の蓋</w:t>
      </w:r>
      <w:r w:rsidR="006512AA" w:rsidRPr="00D90D5D">
        <w:rPr>
          <w:rFonts w:hint="eastAsia"/>
          <w:sz w:val="22"/>
          <w:szCs w:val="22"/>
        </w:rPr>
        <w:t>：紙類、プラスチック製品、ペットボトル、缶など</w:t>
      </w:r>
      <w:r w:rsidR="00D90D5D">
        <w:rPr>
          <w:rFonts w:hint="eastAsia"/>
          <w:sz w:val="22"/>
          <w:szCs w:val="22"/>
        </w:rPr>
        <w:t>。</w:t>
      </w:r>
    </w:p>
    <w:p w14:paraId="5E5AE8F9" w14:textId="77777777" w:rsidR="006512AA" w:rsidRPr="00D90D5D" w:rsidRDefault="00476992" w:rsidP="006512AA">
      <w:pPr>
        <w:pStyle w:val="Textebrut"/>
        <w:tabs>
          <w:tab w:val="left" w:pos="3870"/>
        </w:tabs>
        <w:ind w:leftChars="300" w:left="630"/>
        <w:rPr>
          <w:sz w:val="22"/>
          <w:szCs w:val="22"/>
        </w:rPr>
      </w:pPr>
      <w:r w:rsidRPr="00D90D5D">
        <w:rPr>
          <w:rFonts w:hint="eastAsia"/>
          <w:sz w:val="22"/>
          <w:szCs w:val="22"/>
        </w:rPr>
        <w:t>黒い蓋</w:t>
      </w:r>
      <w:r w:rsidR="006512AA" w:rsidRPr="00D90D5D">
        <w:rPr>
          <w:rFonts w:hint="eastAsia"/>
          <w:sz w:val="22"/>
          <w:szCs w:val="22"/>
        </w:rPr>
        <w:t>：</w:t>
      </w:r>
      <w:r w:rsidR="00D90D5D">
        <w:rPr>
          <w:rFonts w:hint="eastAsia"/>
          <w:sz w:val="22"/>
          <w:szCs w:val="22"/>
        </w:rPr>
        <w:t>食料品などの生ゴミ</w:t>
      </w:r>
      <w:r w:rsidRPr="00D90D5D">
        <w:rPr>
          <w:rFonts w:hint="eastAsia"/>
          <w:sz w:val="22"/>
          <w:szCs w:val="22"/>
        </w:rPr>
        <w:t>、再生不能の物。</w:t>
      </w:r>
    </w:p>
    <w:p w14:paraId="60A87332" w14:textId="77777777" w:rsidR="00476992" w:rsidRPr="00476992" w:rsidRDefault="00476992" w:rsidP="006512AA">
      <w:pPr>
        <w:pStyle w:val="Textebrut"/>
        <w:tabs>
          <w:tab w:val="left" w:pos="3870"/>
        </w:tabs>
        <w:ind w:leftChars="300" w:left="630"/>
        <w:rPr>
          <w:szCs w:val="24"/>
        </w:rPr>
      </w:pPr>
    </w:p>
    <w:p w14:paraId="39581DBB" w14:textId="77777777" w:rsidR="00476992" w:rsidRDefault="00D90D5D" w:rsidP="006512AA">
      <w:pPr>
        <w:pStyle w:val="Textebrut"/>
      </w:pPr>
      <w:r>
        <w:rPr>
          <w:rFonts w:hint="eastAsia"/>
        </w:rPr>
        <w:t>大型のゴミ、ガラス瓶は地下のガレージ</w:t>
      </w:r>
      <w:r w:rsidR="00476992">
        <w:rPr>
          <w:rFonts w:hint="eastAsia"/>
        </w:rPr>
        <w:t>のゴミ箱にだして下さい。</w:t>
      </w:r>
    </w:p>
    <w:p w14:paraId="04795D3D" w14:textId="77777777" w:rsidR="006512AA" w:rsidRDefault="006512AA" w:rsidP="006512AA">
      <w:pPr>
        <w:pStyle w:val="Textebrut"/>
      </w:pPr>
      <w:r>
        <w:rPr>
          <w:rFonts w:hint="eastAsia"/>
        </w:rPr>
        <w:t>流し、グリルを使用した後は、次に使う人のことを考え、綺麗に掃除してください。</w:t>
      </w:r>
    </w:p>
    <w:p w14:paraId="3EFA9985" w14:textId="77777777" w:rsidR="00476992" w:rsidRDefault="00476992" w:rsidP="006512AA">
      <w:pPr>
        <w:pStyle w:val="Textebrut"/>
      </w:pPr>
    </w:p>
    <w:p w14:paraId="2EE04B2D" w14:textId="77777777" w:rsidR="00476992" w:rsidRDefault="00476992" w:rsidP="006512AA">
      <w:pPr>
        <w:pStyle w:val="Textebrut"/>
      </w:pPr>
      <w:r>
        <w:rPr>
          <w:rFonts w:hint="eastAsia"/>
        </w:rPr>
        <w:t>ガレージのゴミの出し方</w:t>
      </w:r>
    </w:p>
    <w:p w14:paraId="6DB0B83D" w14:textId="77777777" w:rsidR="006512AA" w:rsidRDefault="00476992" w:rsidP="006512AA">
      <w:pPr>
        <w:pStyle w:val="Textebrut"/>
      </w:pPr>
      <w:r>
        <w:rPr>
          <w:rFonts w:hint="eastAsia"/>
        </w:rPr>
        <w:t>大型のゴミ箱(コンテナ)が地下ガレージおよびガレージ前に置かれています。3種類のコンテナがあります。</w:t>
      </w:r>
    </w:p>
    <w:p w14:paraId="2F98F386" w14:textId="77777777" w:rsidR="00D90D5D" w:rsidRPr="00D90D5D" w:rsidRDefault="00476992" w:rsidP="00D90D5D">
      <w:pPr>
        <w:pStyle w:val="Textebrut"/>
        <w:rPr>
          <w:sz w:val="22"/>
          <w:szCs w:val="22"/>
        </w:rPr>
      </w:pPr>
      <w:r w:rsidRPr="00D90D5D">
        <w:rPr>
          <w:rFonts w:hint="eastAsia"/>
          <w:sz w:val="22"/>
          <w:szCs w:val="22"/>
        </w:rPr>
        <w:t xml:space="preserve">　　　黄色の蓋</w:t>
      </w:r>
      <w:r w:rsidR="00D90D5D" w:rsidRPr="00D90D5D">
        <w:rPr>
          <w:sz w:val="22"/>
          <w:szCs w:val="22"/>
          <w:lang w:val="fr-FR"/>
        </w:rPr>
        <w:t xml:space="preserve">: </w:t>
      </w:r>
      <w:r w:rsidR="00D90D5D" w:rsidRPr="00D90D5D">
        <w:rPr>
          <w:rFonts w:hint="eastAsia"/>
          <w:sz w:val="22"/>
          <w:szCs w:val="22"/>
        </w:rPr>
        <w:t>紙類、プラスチック製品、ペットボトル、缶、大型の段ボールな</w:t>
      </w:r>
      <w:r w:rsidR="00D90D5D">
        <w:rPr>
          <w:rFonts w:hint="eastAsia"/>
          <w:sz w:val="22"/>
          <w:szCs w:val="22"/>
        </w:rPr>
        <w:t>ど</w:t>
      </w:r>
    </w:p>
    <w:p w14:paraId="19C31CCC" w14:textId="77777777" w:rsidR="00D90D5D" w:rsidRPr="00D90D5D" w:rsidRDefault="00D90D5D" w:rsidP="00D90D5D">
      <w:pPr>
        <w:pStyle w:val="Textebrut"/>
        <w:rPr>
          <w:sz w:val="22"/>
          <w:szCs w:val="22"/>
        </w:rPr>
      </w:pPr>
      <w:r w:rsidRPr="00D90D5D">
        <w:rPr>
          <w:rFonts w:hint="eastAsia"/>
          <w:sz w:val="22"/>
          <w:szCs w:val="22"/>
        </w:rPr>
        <w:t xml:space="preserve">　　　白い蓋：ガラスの瓶</w:t>
      </w:r>
    </w:p>
    <w:p w14:paraId="6D346BAA" w14:textId="77777777" w:rsidR="00D90D5D" w:rsidRDefault="00D90D5D" w:rsidP="00D90D5D">
      <w:pPr>
        <w:pStyle w:val="Textebrut"/>
        <w:rPr>
          <w:szCs w:val="24"/>
        </w:rPr>
      </w:pPr>
      <w:r w:rsidRPr="00D90D5D">
        <w:rPr>
          <w:rFonts w:hint="eastAsia"/>
          <w:sz w:val="22"/>
          <w:szCs w:val="22"/>
        </w:rPr>
        <w:t xml:space="preserve">　　　緑の蓋(再生不能）：その他生ゴミを含むすべてのゴミ。分類の不明なもの</w:t>
      </w:r>
    </w:p>
    <w:p w14:paraId="0F134362" w14:textId="77777777" w:rsidR="00D90D5D" w:rsidRPr="00D90D5D" w:rsidRDefault="00D90D5D" w:rsidP="006512AA">
      <w:pPr>
        <w:pStyle w:val="Textebrut"/>
        <w:rPr>
          <w:lang w:val="fr-FR"/>
        </w:rPr>
      </w:pPr>
    </w:p>
    <w:p w14:paraId="710CCC5B" w14:textId="77777777" w:rsidR="006512AA" w:rsidRDefault="006512AA" w:rsidP="006512AA">
      <w:pPr>
        <w:pStyle w:val="Textebrut"/>
        <w:rPr>
          <w:rFonts w:ascii="ＭＳ ゴシック" w:eastAsia="ＭＳ ゴシック"/>
        </w:rPr>
      </w:pPr>
      <w:r>
        <w:rPr>
          <w:rFonts w:ascii="ＭＳ ゴシック" w:eastAsia="ＭＳ ゴシック" w:hint="eastAsia"/>
        </w:rPr>
        <w:t>エレベーター稼働時間</w:t>
      </w:r>
    </w:p>
    <w:p w14:paraId="1308C363" w14:textId="77777777" w:rsidR="006512AA" w:rsidRDefault="00D90D5D" w:rsidP="006512AA">
      <w:pPr>
        <w:pStyle w:val="Textebrut"/>
      </w:pPr>
      <w:r>
        <w:rPr>
          <w:rFonts w:hint="eastAsia"/>
        </w:rPr>
        <w:t>シテ当局からの指示で、</w:t>
      </w:r>
      <w:r w:rsidR="006512AA">
        <w:rPr>
          <w:rFonts w:hint="eastAsia"/>
        </w:rPr>
        <w:t>エレベーターの安全確保のために，23:00から翌朝07:00までは稼働しません。</w:t>
      </w:r>
    </w:p>
    <w:p w14:paraId="523C580C" w14:textId="77777777" w:rsidR="006512AA" w:rsidRDefault="006512AA" w:rsidP="006512AA">
      <w:pPr>
        <w:pStyle w:val="Textebrut"/>
      </w:pPr>
    </w:p>
    <w:p w14:paraId="700AAF34" w14:textId="77777777" w:rsidR="006512AA" w:rsidRDefault="006512AA" w:rsidP="006512AA">
      <w:pPr>
        <w:pStyle w:val="Textebrut"/>
        <w:rPr>
          <w:rFonts w:ascii="ＭＳ ゴシック" w:eastAsia="ＭＳ ゴシック"/>
        </w:rPr>
      </w:pPr>
      <w:r>
        <w:rPr>
          <w:rFonts w:ascii="ＭＳ ゴシック" w:eastAsia="ＭＳ ゴシック" w:hint="eastAsia"/>
        </w:rPr>
        <w:t>消火器および非常ベル</w:t>
      </w:r>
      <w:r w:rsidR="00D90D5D">
        <w:rPr>
          <w:rFonts w:ascii="ＭＳ ゴシック" w:eastAsia="ＭＳ ゴシック" w:hint="eastAsia"/>
        </w:rPr>
        <w:t>（各階）</w:t>
      </w:r>
    </w:p>
    <w:p w14:paraId="64F05ED7" w14:textId="77777777" w:rsidR="006512AA" w:rsidRDefault="006512AA" w:rsidP="006512AA">
      <w:pPr>
        <w:pStyle w:val="Textebrut"/>
      </w:pPr>
      <w:r>
        <w:rPr>
          <w:rFonts w:hint="eastAsia"/>
        </w:rPr>
        <w:t>消火器は各階の廊下や</w:t>
      </w:r>
      <w:r w:rsidR="00CF0397">
        <w:rPr>
          <w:rFonts w:hint="eastAsia"/>
        </w:rPr>
        <w:t>キチネット</w:t>
      </w:r>
      <w:r>
        <w:rPr>
          <w:rFonts w:hint="eastAsia"/>
        </w:rPr>
        <w:t>に据えつけてあります。また非常ベルはエ</w:t>
      </w:r>
      <w:r w:rsidR="00CF0397">
        <w:rPr>
          <w:rFonts w:hint="eastAsia"/>
        </w:rPr>
        <w:t>レベーター前にあり，誰にも作動できます。避難経路図は</w:t>
      </w:r>
      <w:r>
        <w:rPr>
          <w:rFonts w:hint="eastAsia"/>
        </w:rPr>
        <w:t>各階段の壁に掲示してあります。</w:t>
      </w:r>
    </w:p>
    <w:p w14:paraId="74734F2B" w14:textId="77777777" w:rsidR="006512AA" w:rsidRDefault="006512AA" w:rsidP="006512AA">
      <w:pPr>
        <w:pStyle w:val="Textebrut"/>
      </w:pPr>
    </w:p>
    <w:p w14:paraId="06B12880" w14:textId="77777777" w:rsidR="006512AA" w:rsidRDefault="006512AA" w:rsidP="006512AA">
      <w:pPr>
        <w:pStyle w:val="Textebrut"/>
        <w:rPr>
          <w:rFonts w:ascii="ＭＳ ゴシック" w:eastAsia="ＭＳ ゴシック"/>
        </w:rPr>
      </w:pPr>
      <w:r>
        <w:rPr>
          <w:rFonts w:ascii="ＭＳ ゴシック" w:eastAsia="ＭＳ ゴシック" w:hint="eastAsia"/>
        </w:rPr>
        <w:t>共同シャワー</w:t>
      </w:r>
      <w:r w:rsidR="00D90D5D">
        <w:rPr>
          <w:rFonts w:ascii="ＭＳ ゴシック" w:eastAsia="ＭＳ ゴシック" w:hint="eastAsia"/>
        </w:rPr>
        <w:t>（各階）</w:t>
      </w:r>
    </w:p>
    <w:p w14:paraId="556B5DFC" w14:textId="77777777" w:rsidR="006512AA" w:rsidRPr="00E644FD" w:rsidRDefault="006512AA" w:rsidP="006512AA">
      <w:pPr>
        <w:pStyle w:val="Textebrut"/>
      </w:pPr>
      <w:r>
        <w:rPr>
          <w:rFonts w:hint="eastAsia"/>
        </w:rPr>
        <w:t>共同シャワーはトイレに併設されています。使用後は次の使用者のために毛髪を拾うなどして下さい。また23:00から翌朝06:00までの夜間のシャワーの使用は禁止されています。使用の際は必ずカーテンを引き、裾をシャワー漕の縁の内側に入れてください。さもないと、下の階が水浸しになります。</w:t>
      </w:r>
    </w:p>
    <w:p w14:paraId="13018230" w14:textId="77777777" w:rsidR="006512AA" w:rsidRDefault="006512AA" w:rsidP="006512AA">
      <w:pPr>
        <w:pStyle w:val="Textebrut"/>
      </w:pPr>
    </w:p>
    <w:p w14:paraId="3BEC25A8" w14:textId="77777777" w:rsidR="006512AA" w:rsidRDefault="006512AA" w:rsidP="006512AA">
      <w:pPr>
        <w:pStyle w:val="Textebrut"/>
        <w:rPr>
          <w:rFonts w:ascii="ＭＳ ゴシック" w:eastAsia="ＭＳ ゴシック"/>
        </w:rPr>
      </w:pPr>
      <w:r>
        <w:rPr>
          <w:rFonts w:ascii="ＭＳ ゴシック" w:eastAsia="ＭＳ ゴシック" w:hint="eastAsia"/>
        </w:rPr>
        <w:t>図書室</w:t>
      </w:r>
    </w:p>
    <w:p w14:paraId="6D6D7D0A" w14:textId="77777777" w:rsidR="006512AA" w:rsidRDefault="006512AA" w:rsidP="006512AA">
      <w:pPr>
        <w:pStyle w:val="Textebrut"/>
      </w:pPr>
      <w:r>
        <w:rPr>
          <w:rFonts w:hint="eastAsia"/>
        </w:rPr>
        <w:t>日本語，フランス語のテキストや資料，あるいは辞書・百科辞典などの参考資料を閲覧できます。一部の書籍については貸し出しも可能ですので，詳細は司書職員に相談して下さい。居住者は開室時間以外にも読書や勉強のために図書室を利用できます。詳細は図書館前の掲示板を参照してください。</w:t>
      </w:r>
    </w:p>
    <w:p w14:paraId="1C62CEC3" w14:textId="77777777" w:rsidR="006512AA" w:rsidRDefault="006512AA" w:rsidP="006512AA">
      <w:pPr>
        <w:pStyle w:val="Textebrut"/>
      </w:pPr>
    </w:p>
    <w:p w14:paraId="15A2D87F" w14:textId="77777777" w:rsidR="006512AA" w:rsidRPr="002804A4" w:rsidRDefault="006512AA" w:rsidP="006512AA">
      <w:pPr>
        <w:rPr>
          <w:rFonts w:ascii="Times New Roman" w:hAnsi="Times New Roman"/>
          <w:sz w:val="24"/>
        </w:rPr>
      </w:pPr>
    </w:p>
    <w:p w14:paraId="235848D2" w14:textId="77777777" w:rsidR="006512AA" w:rsidRDefault="006512AA" w:rsidP="006512AA"/>
    <w:p w14:paraId="0CEE5B1C" w14:textId="77777777" w:rsidR="000F4E73" w:rsidRDefault="000F4E73"/>
    <w:sectPr w:rsidR="000F4E73">
      <w:footerReference w:type="default" r:id="rId7"/>
      <w:pgSz w:w="11906" w:h="16838" w:code="9"/>
      <w:pgMar w:top="1985" w:right="1418" w:bottom="1701" w:left="1418" w:header="851" w:footer="992" w:gutter="0"/>
      <w:cols w:space="425"/>
      <w:docGrid w:type="lines" w:linePitch="34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526787" w14:textId="77777777" w:rsidR="00000000" w:rsidRDefault="00E43C5B">
      <w:r>
        <w:separator/>
      </w:r>
    </w:p>
  </w:endnote>
  <w:endnote w:type="continuationSeparator" w:id="0">
    <w:p w14:paraId="62226F74" w14:textId="77777777" w:rsidR="00000000" w:rsidRDefault="00E43C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Century">
    <w:panose1 w:val="02040604050505020304"/>
    <w:charset w:val="00"/>
    <w:family w:val="auto"/>
    <w:pitch w:val="variable"/>
    <w:sig w:usb0="00000287" w:usb1="00000000" w:usb2="00000000" w:usb3="00000000" w:csb0="0000009F" w:csb1="00000000"/>
  </w:font>
  <w:font w:name="Courier New">
    <w:panose1 w:val="020703090202050204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2A0B34" w14:textId="77777777" w:rsidR="008F5B95" w:rsidRDefault="008F5B95" w:rsidP="006512AA">
    <w:pPr>
      <w:pStyle w:val="Pieddepage"/>
      <w:jc w:val="center"/>
    </w:pPr>
    <w:r>
      <w:rPr>
        <w:rStyle w:val="Numrodepage"/>
      </w:rPr>
      <w:fldChar w:fldCharType="begin"/>
    </w:r>
    <w:r>
      <w:rPr>
        <w:rStyle w:val="Numrodepage"/>
      </w:rPr>
      <w:instrText xml:space="preserve"> PAGE </w:instrText>
    </w:r>
    <w:r>
      <w:rPr>
        <w:rStyle w:val="Numrodepage"/>
      </w:rPr>
      <w:fldChar w:fldCharType="separate"/>
    </w:r>
    <w:r w:rsidR="00E43C5B">
      <w:rPr>
        <w:rStyle w:val="Numrodepage"/>
        <w:noProof/>
      </w:rPr>
      <w:t>1</w:t>
    </w:r>
    <w:r>
      <w:rPr>
        <w:rStyle w:val="Numrodepage"/>
      </w:rPr>
      <w:fldChar w:fldCharType="end"/>
    </w:r>
    <w:r>
      <w:rPr>
        <w:rStyle w:val="Numrodepage"/>
        <w:rFonts w:hint="eastAsia"/>
      </w:rPr>
      <w:t>/</w:t>
    </w:r>
    <w:r>
      <w:rPr>
        <w:rStyle w:val="Numrodepage"/>
      </w:rPr>
      <w:fldChar w:fldCharType="begin"/>
    </w:r>
    <w:r>
      <w:rPr>
        <w:rStyle w:val="Numrodepage"/>
      </w:rPr>
      <w:instrText xml:space="preserve"> NUMPAGES </w:instrText>
    </w:r>
    <w:r>
      <w:rPr>
        <w:rStyle w:val="Numrodepage"/>
      </w:rPr>
      <w:fldChar w:fldCharType="separate"/>
    </w:r>
    <w:r w:rsidR="00E43C5B">
      <w:rPr>
        <w:rStyle w:val="Numrodepage"/>
        <w:noProof/>
      </w:rPr>
      <w:t>1</w:t>
    </w:r>
    <w:r>
      <w:rPr>
        <w:rStyle w:val="Numrodepage"/>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63E107" w14:textId="77777777" w:rsidR="00000000" w:rsidRDefault="00E43C5B">
      <w:r>
        <w:separator/>
      </w:r>
    </w:p>
  </w:footnote>
  <w:footnote w:type="continuationSeparator" w:id="0">
    <w:p w14:paraId="133AA8E1" w14:textId="77777777" w:rsidR="00000000" w:rsidRDefault="00E43C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12AA"/>
    <w:rsid w:val="000F4E73"/>
    <w:rsid w:val="0036004E"/>
    <w:rsid w:val="00476992"/>
    <w:rsid w:val="004D5CE8"/>
    <w:rsid w:val="005B6621"/>
    <w:rsid w:val="005E4566"/>
    <w:rsid w:val="006512AA"/>
    <w:rsid w:val="008F5B95"/>
    <w:rsid w:val="00CF0397"/>
    <w:rsid w:val="00D90D5D"/>
    <w:rsid w:val="00E43C5B"/>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5E6CE0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12AA"/>
    <w:pPr>
      <w:widowControl w:val="0"/>
      <w:jc w:val="both"/>
    </w:pPr>
    <w:rPr>
      <w:rFonts w:ascii="Century" w:eastAsia="ＭＳ 明朝" w:hAnsi="Century" w:cs="Times New Roman"/>
      <w:kern w:val="2"/>
      <w:sz w:val="21"/>
      <w:szCs w:val="20"/>
      <w:lang w:eastAsia="ja-JP"/>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rsid w:val="006512AA"/>
    <w:pPr>
      <w:tabs>
        <w:tab w:val="center" w:pos="4252"/>
        <w:tab w:val="right" w:pos="8504"/>
      </w:tabs>
      <w:snapToGrid w:val="0"/>
    </w:pPr>
  </w:style>
  <w:style w:type="character" w:customStyle="1" w:styleId="PieddepageCar">
    <w:name w:val="Pied de page Car"/>
    <w:basedOn w:val="Policepardfaut"/>
    <w:link w:val="Pieddepage"/>
    <w:rsid w:val="006512AA"/>
    <w:rPr>
      <w:rFonts w:ascii="Century" w:eastAsia="ＭＳ 明朝" w:hAnsi="Century" w:cs="Times New Roman"/>
      <w:kern w:val="2"/>
      <w:sz w:val="21"/>
      <w:szCs w:val="20"/>
      <w:lang w:eastAsia="ja-JP"/>
    </w:rPr>
  </w:style>
  <w:style w:type="character" w:styleId="Numrodepage">
    <w:name w:val="page number"/>
    <w:basedOn w:val="Policepardfaut"/>
    <w:rsid w:val="006512AA"/>
  </w:style>
  <w:style w:type="paragraph" w:styleId="Textebrut">
    <w:name w:val="Plain Text"/>
    <w:basedOn w:val="Normal"/>
    <w:link w:val="TextebrutCar"/>
    <w:rsid w:val="006512AA"/>
    <w:rPr>
      <w:rFonts w:ascii="ＭＳ 明朝" w:hAnsi="Courier New"/>
      <w:sz w:val="24"/>
      <w:lang w:val="en-US"/>
    </w:rPr>
  </w:style>
  <w:style w:type="character" w:customStyle="1" w:styleId="TextebrutCar">
    <w:name w:val="Texte brut Car"/>
    <w:basedOn w:val="Policepardfaut"/>
    <w:link w:val="Textebrut"/>
    <w:rsid w:val="006512AA"/>
    <w:rPr>
      <w:rFonts w:ascii="ＭＳ 明朝" w:eastAsia="ＭＳ 明朝" w:hAnsi="Courier New" w:cs="Times New Roman"/>
      <w:kern w:val="2"/>
      <w:szCs w:val="20"/>
      <w:lang w:val="en-US" w:eastAsia="ja-JP"/>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12AA"/>
    <w:pPr>
      <w:widowControl w:val="0"/>
      <w:jc w:val="both"/>
    </w:pPr>
    <w:rPr>
      <w:rFonts w:ascii="Century" w:eastAsia="ＭＳ 明朝" w:hAnsi="Century" w:cs="Times New Roman"/>
      <w:kern w:val="2"/>
      <w:sz w:val="21"/>
      <w:szCs w:val="20"/>
      <w:lang w:eastAsia="ja-JP"/>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rsid w:val="006512AA"/>
    <w:pPr>
      <w:tabs>
        <w:tab w:val="center" w:pos="4252"/>
        <w:tab w:val="right" w:pos="8504"/>
      </w:tabs>
      <w:snapToGrid w:val="0"/>
    </w:pPr>
  </w:style>
  <w:style w:type="character" w:customStyle="1" w:styleId="PieddepageCar">
    <w:name w:val="Pied de page Car"/>
    <w:basedOn w:val="Policepardfaut"/>
    <w:link w:val="Pieddepage"/>
    <w:rsid w:val="006512AA"/>
    <w:rPr>
      <w:rFonts w:ascii="Century" w:eastAsia="ＭＳ 明朝" w:hAnsi="Century" w:cs="Times New Roman"/>
      <w:kern w:val="2"/>
      <w:sz w:val="21"/>
      <w:szCs w:val="20"/>
      <w:lang w:eastAsia="ja-JP"/>
    </w:rPr>
  </w:style>
  <w:style w:type="character" w:styleId="Numrodepage">
    <w:name w:val="page number"/>
    <w:basedOn w:val="Policepardfaut"/>
    <w:rsid w:val="006512AA"/>
  </w:style>
  <w:style w:type="paragraph" w:styleId="Textebrut">
    <w:name w:val="Plain Text"/>
    <w:basedOn w:val="Normal"/>
    <w:link w:val="TextebrutCar"/>
    <w:rsid w:val="006512AA"/>
    <w:rPr>
      <w:rFonts w:ascii="ＭＳ 明朝" w:hAnsi="Courier New"/>
      <w:sz w:val="24"/>
      <w:lang w:val="en-US"/>
    </w:rPr>
  </w:style>
  <w:style w:type="character" w:customStyle="1" w:styleId="TextebrutCar">
    <w:name w:val="Texte brut Car"/>
    <w:basedOn w:val="Policepardfaut"/>
    <w:link w:val="Textebrut"/>
    <w:rsid w:val="006512AA"/>
    <w:rPr>
      <w:rFonts w:ascii="ＭＳ 明朝" w:eastAsia="ＭＳ 明朝" w:hAnsi="Courier New" w:cs="Times New Roman"/>
      <w:kern w:val="2"/>
      <w:szCs w:val="20"/>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4</Pages>
  <Words>383</Words>
  <Characters>2110</Characters>
  <Application>Microsoft Macintosh Word</Application>
  <DocSecurity>0</DocSecurity>
  <Lines>17</Lines>
  <Paragraphs>4</Paragraphs>
  <ScaleCrop>false</ScaleCrop>
  <Company/>
  <LinksUpToDate>false</LinksUpToDate>
  <CharactersWithSpaces>2489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directeur de la maison du japon</dc:creator>
  <cp:keywords/>
  <dc:description/>
  <cp:lastModifiedBy>directeur de la maison du japon</cp:lastModifiedBy>
  <cp:revision>5</cp:revision>
  <dcterms:created xsi:type="dcterms:W3CDTF">2014-11-03T15:37:00Z</dcterms:created>
  <dcterms:modified xsi:type="dcterms:W3CDTF">2014-11-04T10:55:00Z</dcterms:modified>
</cp:coreProperties>
</file>